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F0" w:rsidRDefault="004B28F0" w:rsidP="004B28F0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78207A" w:rsidRDefault="0078207A" w:rsidP="004B28F0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4B28F0" w:rsidRDefault="004B28F0" w:rsidP="004B28F0">
      <w:pPr>
        <w:pStyle w:val="a3"/>
        <w:jc w:val="center"/>
        <w:rPr>
          <w:rFonts w:ascii="GHEA Grapalat" w:hAnsi="GHEA Grapalat"/>
          <w:b/>
          <w:i/>
          <w:sz w:val="40"/>
          <w:szCs w:val="40"/>
        </w:rPr>
      </w:pPr>
    </w:p>
    <w:p w:rsidR="004B28F0" w:rsidRDefault="004B28F0" w:rsidP="004B28F0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4B28F0" w:rsidRDefault="004B28F0" w:rsidP="004B28F0">
      <w:pPr>
        <w:pStyle w:val="a3"/>
        <w:rPr>
          <w:rFonts w:ascii="GHEA Grapalat" w:hAnsi="GHEA Grapalat"/>
          <w:sz w:val="28"/>
          <w:szCs w:val="28"/>
        </w:rPr>
      </w:pPr>
    </w:p>
    <w:p w:rsidR="004B28F0" w:rsidRPr="004B28F0" w:rsidRDefault="004B28F0" w:rsidP="004B28F0">
      <w:pPr>
        <w:pStyle w:val="a3"/>
        <w:rPr>
          <w:rFonts w:ascii="GHEA Grapalat" w:hAnsi="GHEA Grapalat"/>
          <w:sz w:val="2"/>
          <w:szCs w:val="28"/>
        </w:rPr>
      </w:pPr>
    </w:p>
    <w:p w:rsidR="004B28F0" w:rsidRDefault="004B28F0" w:rsidP="004B28F0">
      <w:pPr>
        <w:pStyle w:val="a3"/>
        <w:ind w:left="142"/>
        <w:rPr>
          <w:rFonts w:ascii="GHEA Grapalat" w:hAnsi="GHEA Grapalat"/>
          <w:sz w:val="28"/>
          <w:szCs w:val="28"/>
        </w:rPr>
      </w:pPr>
    </w:p>
    <w:p w:rsidR="004B28F0" w:rsidRDefault="004B28F0" w:rsidP="00CA44F0">
      <w:pPr>
        <w:pStyle w:val="a3"/>
        <w:spacing w:line="360" w:lineRule="auto"/>
        <w:ind w:left="284" w:firstLine="436"/>
        <w:jc w:val="both"/>
        <w:rPr>
          <w:rFonts w:ascii="GHEA Grapalat" w:hAnsi="GHEA Grapalat"/>
        </w:rPr>
      </w:pPr>
      <w:proofErr w:type="spellStart"/>
      <w:r w:rsidRPr="00302F2F">
        <w:rPr>
          <w:rFonts w:ascii="GHEA Grapalat" w:hAnsi="GHEA Grapalat"/>
        </w:rPr>
        <w:t>Հայաստանի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Հանրապետության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Շիրակի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մարզպետարանի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Արթիկի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սոցիալական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աջակցության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տարածքային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գործակալության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գլխավոր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մասնագետի</w:t>
      </w:r>
      <w:proofErr w:type="spellEnd"/>
      <w:r w:rsidR="00532CB9">
        <w:rPr>
          <w:rFonts w:ascii="GHEA Grapalat" w:hAnsi="GHEA Grapalat"/>
        </w:rPr>
        <w:t xml:space="preserve">            </w:t>
      </w:r>
      <w:r w:rsidRPr="00302F2F">
        <w:rPr>
          <w:rFonts w:ascii="GHEA Grapalat" w:hAnsi="GHEA Grapalat"/>
        </w:rPr>
        <w:t xml:space="preserve"> (</w:t>
      </w:r>
      <w:proofErr w:type="spellStart"/>
      <w:r w:rsidRPr="00302F2F">
        <w:rPr>
          <w:rFonts w:ascii="GHEA Grapalat" w:hAnsi="GHEA Grapalat"/>
        </w:rPr>
        <w:t>ծածկագիր</w:t>
      </w:r>
      <w:proofErr w:type="spellEnd"/>
      <w:r w:rsidRPr="00302F2F">
        <w:rPr>
          <w:rFonts w:ascii="GHEA Grapalat" w:hAnsi="GHEA Grapalat"/>
        </w:rPr>
        <w:t>՝ 67-</w:t>
      </w:r>
      <w:r>
        <w:rPr>
          <w:rFonts w:ascii="GHEA Grapalat" w:hAnsi="GHEA Grapalat"/>
        </w:rPr>
        <w:t>3.2</w:t>
      </w:r>
      <w:r w:rsidRPr="00302F2F">
        <w:rPr>
          <w:rFonts w:ascii="GHEA Grapalat" w:hAnsi="GHEA Grapalat"/>
        </w:rPr>
        <w:t>-</w:t>
      </w:r>
      <w:r>
        <w:rPr>
          <w:rFonts w:ascii="GHEA Grapalat" w:hAnsi="GHEA Grapalat"/>
        </w:rPr>
        <w:t>23)</w:t>
      </w:r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ժամանակավոր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թափուր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պաշտոնն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զբաղեցնելու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համար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դիմում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proofErr w:type="gramStart"/>
      <w:r w:rsidRPr="00302F2F">
        <w:rPr>
          <w:rFonts w:ascii="GHEA Grapalat" w:hAnsi="GHEA Grapalat"/>
        </w:rPr>
        <w:t>են</w:t>
      </w:r>
      <w:proofErr w:type="spellEnd"/>
      <w:r w:rsidRPr="00302F2F">
        <w:rPr>
          <w:rFonts w:ascii="GHEA Grapalat" w:hAnsi="GHEA Grapalat"/>
        </w:rPr>
        <w:t xml:space="preserve">  </w:t>
      </w:r>
      <w:proofErr w:type="spellStart"/>
      <w:r w:rsidRPr="00302F2F">
        <w:rPr>
          <w:rFonts w:ascii="GHEA Grapalat" w:hAnsi="GHEA Grapalat"/>
        </w:rPr>
        <w:t>ներկայացրել</w:t>
      </w:r>
      <w:proofErr w:type="spellEnd"/>
      <w:proofErr w:type="gram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հետևյալ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քաղաքացիները</w:t>
      </w:r>
      <w:proofErr w:type="spellEnd"/>
      <w:r w:rsidRPr="00302F2F">
        <w:rPr>
          <w:rFonts w:ascii="GHEA Grapalat" w:hAnsi="GHEA Grapalat"/>
        </w:rPr>
        <w:t>՝</w:t>
      </w:r>
    </w:p>
    <w:p w:rsidR="004B28F0" w:rsidRPr="00CA44F0" w:rsidRDefault="004B28F0" w:rsidP="00CA44F0">
      <w:pPr>
        <w:pStyle w:val="a3"/>
        <w:spacing w:line="360" w:lineRule="auto"/>
        <w:ind w:left="284"/>
        <w:jc w:val="both"/>
        <w:rPr>
          <w:rFonts w:ascii="GHEA Grapalat" w:hAnsi="GHEA Grapalat"/>
          <w:sz w:val="22"/>
        </w:rPr>
      </w:pPr>
    </w:p>
    <w:p w:rsidR="004B28F0" w:rsidRDefault="004B28F0" w:rsidP="00CA44F0">
      <w:pPr>
        <w:pStyle w:val="a3"/>
        <w:spacing w:line="360" w:lineRule="auto"/>
        <w:ind w:left="284"/>
        <w:jc w:val="both"/>
        <w:rPr>
          <w:rFonts w:ascii="GHEA Grapalat" w:hAnsi="GHEA Grapalat"/>
        </w:rPr>
      </w:pPr>
    </w:p>
    <w:p w:rsidR="004B28F0" w:rsidRDefault="0026362E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Անահիտ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B28F0">
        <w:rPr>
          <w:rFonts w:ascii="GHEA Grapalat" w:hAnsi="GHEA Grapalat"/>
        </w:rPr>
        <w:t>Խաչինյան</w:t>
      </w:r>
      <w:proofErr w:type="spellEnd"/>
      <w:r w:rsidR="004B28F0">
        <w:rPr>
          <w:rFonts w:ascii="GHEA Grapalat" w:hAnsi="GHEA Grapalat"/>
        </w:rPr>
        <w:t>,</w:t>
      </w:r>
    </w:p>
    <w:p w:rsidR="004B28F0" w:rsidRDefault="0026362E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Էդուարդ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B28F0">
        <w:rPr>
          <w:rFonts w:ascii="GHEA Grapalat" w:hAnsi="GHEA Grapalat"/>
        </w:rPr>
        <w:t>Թորոսյան</w:t>
      </w:r>
      <w:proofErr w:type="spellEnd"/>
      <w:r w:rsidR="004B28F0">
        <w:rPr>
          <w:rFonts w:ascii="GHEA Grapalat" w:hAnsi="GHEA Grapalat"/>
        </w:rPr>
        <w:t>,</w:t>
      </w:r>
    </w:p>
    <w:p w:rsidR="004B28F0" w:rsidRDefault="0026362E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Սուրիկ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B28F0">
        <w:rPr>
          <w:rFonts w:ascii="GHEA Grapalat" w:hAnsi="GHEA Grapalat"/>
        </w:rPr>
        <w:t>Գրիգորյան</w:t>
      </w:r>
      <w:proofErr w:type="spellEnd"/>
      <w:r w:rsidR="004B28F0">
        <w:rPr>
          <w:rFonts w:ascii="GHEA Grapalat" w:hAnsi="GHEA Grapalat"/>
        </w:rPr>
        <w:t>,</w:t>
      </w:r>
    </w:p>
    <w:p w:rsidR="004B28F0" w:rsidRDefault="0026362E" w:rsidP="00CA44F0">
      <w:pPr>
        <w:pStyle w:val="a3"/>
        <w:numPr>
          <w:ilvl w:val="0"/>
          <w:numId w:val="2"/>
        </w:numPr>
        <w:spacing w:line="360" w:lineRule="auto"/>
        <w:ind w:left="284" w:firstLine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Գառնիկ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B28F0">
        <w:rPr>
          <w:rFonts w:ascii="GHEA Grapalat" w:hAnsi="GHEA Grapalat"/>
        </w:rPr>
        <w:t>Մկրտչյան</w:t>
      </w:r>
      <w:proofErr w:type="spellEnd"/>
      <w:r w:rsidR="004B28F0">
        <w:rPr>
          <w:rFonts w:ascii="GHEA Grapalat" w:hAnsi="GHEA Grapalat"/>
        </w:rPr>
        <w:t xml:space="preserve"> </w:t>
      </w:r>
    </w:p>
    <w:p w:rsidR="004B28F0" w:rsidRDefault="004B28F0" w:rsidP="004B28F0">
      <w:pPr>
        <w:ind w:left="284"/>
        <w:jc w:val="both"/>
        <w:rPr>
          <w:rFonts w:ascii="GHEA Grapalat" w:hAnsi="GHEA Grapalat"/>
          <w:sz w:val="24"/>
          <w:szCs w:val="24"/>
        </w:rPr>
      </w:pPr>
    </w:p>
    <w:p w:rsidR="00CA44F0" w:rsidRPr="00CA44F0" w:rsidRDefault="00CA44F0" w:rsidP="004B28F0">
      <w:pPr>
        <w:ind w:left="284"/>
        <w:jc w:val="both"/>
        <w:rPr>
          <w:rFonts w:ascii="GHEA Grapalat" w:hAnsi="GHEA Grapalat"/>
          <w:sz w:val="6"/>
          <w:szCs w:val="24"/>
        </w:rPr>
      </w:pPr>
    </w:p>
    <w:p w:rsidR="004B28F0" w:rsidRPr="00755616" w:rsidRDefault="004B28F0" w:rsidP="004B28F0">
      <w:pPr>
        <w:ind w:left="28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</w:rPr>
        <w:t xml:space="preserve">     </w:t>
      </w:r>
      <w:r w:rsidRPr="003D23D2">
        <w:rPr>
          <w:rFonts w:ascii="GHEA Grapalat" w:hAnsi="GHEA Grapalat"/>
        </w:rPr>
        <w:t xml:space="preserve"> </w:t>
      </w:r>
      <w:proofErr w:type="spellStart"/>
      <w:r w:rsidRPr="00755616">
        <w:rPr>
          <w:rFonts w:ascii="GHEA Grapalat" w:hAnsi="GHEA Grapalat"/>
          <w:sz w:val="24"/>
          <w:szCs w:val="24"/>
        </w:rPr>
        <w:t>Ժամկետային</w:t>
      </w:r>
      <w:proofErr w:type="spellEnd"/>
      <w:r w:rsidRPr="007556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5616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7556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5616">
        <w:rPr>
          <w:rFonts w:ascii="GHEA Grapalat" w:hAnsi="GHEA Grapalat"/>
          <w:sz w:val="24"/>
          <w:szCs w:val="24"/>
        </w:rPr>
        <w:t>պայմանագիր</w:t>
      </w:r>
      <w:proofErr w:type="spellEnd"/>
      <w:r w:rsidRPr="0075561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755616">
        <w:rPr>
          <w:rFonts w:ascii="GHEA Grapalat" w:hAnsi="GHEA Grapalat"/>
          <w:sz w:val="24"/>
          <w:szCs w:val="24"/>
        </w:rPr>
        <w:t>կնքվել</w:t>
      </w:r>
      <w:proofErr w:type="spellEnd"/>
      <w:r w:rsidRPr="007556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44F0" w:rsidRPr="00755616">
        <w:rPr>
          <w:rFonts w:ascii="GHEA Grapalat" w:hAnsi="GHEA Grapalat"/>
          <w:sz w:val="24"/>
          <w:szCs w:val="24"/>
        </w:rPr>
        <w:t>Անահիտ</w:t>
      </w:r>
      <w:proofErr w:type="spellEnd"/>
      <w:r w:rsidR="00CA44F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Խաչինյան</w:t>
      </w:r>
      <w:r w:rsidRPr="00755616">
        <w:rPr>
          <w:rFonts w:ascii="GHEA Grapalat" w:hAnsi="GHEA Grapalat"/>
          <w:sz w:val="24"/>
          <w:szCs w:val="24"/>
        </w:rPr>
        <w:t>ի</w:t>
      </w:r>
      <w:proofErr w:type="spellEnd"/>
      <w:r w:rsidRPr="007556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5616">
        <w:rPr>
          <w:rFonts w:ascii="GHEA Grapalat" w:hAnsi="GHEA Grapalat"/>
          <w:sz w:val="24"/>
          <w:szCs w:val="24"/>
        </w:rPr>
        <w:t>հետ</w:t>
      </w:r>
      <w:proofErr w:type="spellEnd"/>
      <w:r w:rsidRPr="00755616">
        <w:rPr>
          <w:rFonts w:ascii="GHEA Grapalat" w:hAnsi="GHEA Grapalat"/>
          <w:sz w:val="24"/>
          <w:szCs w:val="24"/>
        </w:rPr>
        <w:t>:</w:t>
      </w:r>
    </w:p>
    <w:p w:rsidR="004B28F0" w:rsidRDefault="004B28F0" w:rsidP="004B28F0">
      <w:pPr>
        <w:ind w:left="284"/>
        <w:jc w:val="center"/>
        <w:rPr>
          <w:rFonts w:ascii="GHEA Grapalat" w:hAnsi="GHEA Grapalat"/>
          <w:sz w:val="24"/>
          <w:szCs w:val="24"/>
        </w:rPr>
      </w:pPr>
    </w:p>
    <w:p w:rsidR="00CA44F0" w:rsidRDefault="00CA44F0" w:rsidP="004B28F0">
      <w:pPr>
        <w:ind w:left="284"/>
        <w:jc w:val="center"/>
        <w:rPr>
          <w:rFonts w:ascii="GHEA Grapalat" w:hAnsi="GHEA Grapalat"/>
          <w:sz w:val="24"/>
          <w:szCs w:val="24"/>
        </w:rPr>
      </w:pPr>
    </w:p>
    <w:p w:rsidR="004B28F0" w:rsidRPr="001E1813" w:rsidRDefault="004B28F0" w:rsidP="004B28F0">
      <w:pPr>
        <w:ind w:left="284"/>
        <w:jc w:val="center"/>
        <w:rPr>
          <w:rFonts w:ascii="GHEA Grapalat" w:hAnsi="GHEA Grapalat"/>
          <w:sz w:val="2"/>
          <w:szCs w:val="24"/>
        </w:rPr>
      </w:pPr>
    </w:p>
    <w:p w:rsidR="004B28F0" w:rsidRPr="001E1813" w:rsidRDefault="004B28F0" w:rsidP="004B28F0">
      <w:pPr>
        <w:ind w:left="284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Շիրակի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անձնակազմի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</w:p>
    <w:p w:rsidR="004B28F0" w:rsidRDefault="004B28F0" w:rsidP="004B28F0">
      <w:pPr>
        <w:ind w:left="284"/>
        <w:jc w:val="both"/>
        <w:rPr>
          <w:rFonts w:ascii="GHEA Grapalat" w:hAnsi="GHEA Grapalat"/>
          <w:sz w:val="24"/>
          <w:szCs w:val="24"/>
        </w:rPr>
      </w:pPr>
    </w:p>
    <w:p w:rsidR="004B28F0" w:rsidRPr="001E1813" w:rsidRDefault="004B28F0" w:rsidP="004B28F0">
      <w:pPr>
        <w:ind w:left="284"/>
        <w:jc w:val="both"/>
        <w:rPr>
          <w:rFonts w:ascii="GHEA Grapalat" w:hAnsi="GHEA Grapalat"/>
          <w:sz w:val="24"/>
          <w:szCs w:val="24"/>
        </w:rPr>
      </w:pPr>
      <w:proofErr w:type="gramStart"/>
      <w:r w:rsidRPr="001E1813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6</w:t>
      </w:r>
      <w:r w:rsidRPr="001E1813">
        <w:rPr>
          <w:rFonts w:ascii="GHEA Grapalat" w:hAnsi="GHEA Grapalat"/>
          <w:sz w:val="24"/>
          <w:szCs w:val="24"/>
        </w:rPr>
        <w:t>.10.2018թ.</w:t>
      </w:r>
      <w:proofErr w:type="gramEnd"/>
    </w:p>
    <w:p w:rsidR="004B28F0" w:rsidRDefault="004B28F0" w:rsidP="004B28F0">
      <w:pPr>
        <w:pStyle w:val="a3"/>
        <w:jc w:val="center"/>
        <w:rPr>
          <w:rFonts w:ascii="GHEA Grapalat" w:hAnsi="GHEA Grapalat"/>
          <w:b/>
          <w:i/>
          <w:sz w:val="40"/>
          <w:szCs w:val="40"/>
        </w:rPr>
      </w:pPr>
    </w:p>
    <w:p w:rsidR="004B28F0" w:rsidRDefault="004B28F0" w:rsidP="004B28F0">
      <w:pPr>
        <w:pStyle w:val="a3"/>
        <w:jc w:val="center"/>
        <w:rPr>
          <w:rFonts w:ascii="GHEA Grapalat" w:hAnsi="GHEA Grapalat"/>
          <w:b/>
          <w:i/>
          <w:sz w:val="40"/>
          <w:szCs w:val="40"/>
        </w:rPr>
      </w:pPr>
    </w:p>
    <w:p w:rsidR="0095783E" w:rsidRDefault="0095783E" w:rsidP="004B28F0">
      <w:pPr>
        <w:ind w:left="142"/>
      </w:pPr>
    </w:p>
    <w:sectPr w:rsidR="0095783E" w:rsidSect="00CA44F0">
      <w:pgSz w:w="12240" w:h="15840"/>
      <w:pgMar w:top="142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3C"/>
    <w:multiLevelType w:val="hybridMultilevel"/>
    <w:tmpl w:val="061CB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0D6721"/>
    <w:multiLevelType w:val="hybridMultilevel"/>
    <w:tmpl w:val="061CB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28F0"/>
    <w:rsid w:val="00001FDE"/>
    <w:rsid w:val="000222B3"/>
    <w:rsid w:val="0026362E"/>
    <w:rsid w:val="003E5B6B"/>
    <w:rsid w:val="004B28F0"/>
    <w:rsid w:val="00532CB9"/>
    <w:rsid w:val="0078207A"/>
    <w:rsid w:val="0095783E"/>
    <w:rsid w:val="00CA44F0"/>
    <w:rsid w:val="00F8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N.MINASYAN</cp:lastModifiedBy>
  <cp:revision>6</cp:revision>
  <dcterms:created xsi:type="dcterms:W3CDTF">2018-10-18T07:08:00Z</dcterms:created>
  <dcterms:modified xsi:type="dcterms:W3CDTF">2018-10-18T07:35:00Z</dcterms:modified>
</cp:coreProperties>
</file>